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4F1C7282"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1161B1E2" w14:textId="1B7B228F" w:rsidR="0037581E" w:rsidRDefault="0037581E" w:rsidP="0037581E">
      <w:pPr>
        <w:rPr>
          <w:rFonts w:ascii="Arial" w:hAnsi="Arial" w:cs="Arial"/>
          <w:b/>
          <w:sz w:val="24"/>
          <w:szCs w:val="24"/>
        </w:rPr>
      </w:pPr>
      <w:bookmarkStart w:id="0" w:name="_Hlk56155553"/>
      <w:r>
        <w:rPr>
          <w:rFonts w:ascii="Arial" w:hAnsi="Arial" w:cs="Arial"/>
          <w:b/>
          <w:sz w:val="24"/>
          <w:szCs w:val="24"/>
        </w:rPr>
        <w:t xml:space="preserve">GENERAL REPORT OF THE MEETING </w:t>
      </w:r>
      <w:r w:rsidR="00DB1978">
        <w:rPr>
          <w:rFonts w:ascii="Arial" w:hAnsi="Arial" w:cs="Arial"/>
          <w:b/>
          <w:sz w:val="24"/>
          <w:szCs w:val="24"/>
        </w:rPr>
        <w:t xml:space="preserve">OF CABINET </w:t>
      </w:r>
      <w:r>
        <w:rPr>
          <w:rFonts w:ascii="Arial" w:hAnsi="Arial" w:cs="Arial"/>
          <w:b/>
          <w:sz w:val="24"/>
          <w:szCs w:val="24"/>
        </w:rPr>
        <w:t xml:space="preserve">HELD ON </w:t>
      </w:r>
      <w:r w:rsidR="00607520">
        <w:rPr>
          <w:rFonts w:ascii="Arial" w:hAnsi="Arial" w:cs="Arial"/>
          <w:b/>
          <w:sz w:val="24"/>
          <w:szCs w:val="24"/>
        </w:rPr>
        <w:t>20 JANUARY 2021</w:t>
      </w:r>
    </w:p>
    <w:bookmarkEnd w:id="0"/>
    <w:p w14:paraId="66CFE876" w14:textId="1657F2AD" w:rsidR="00644C50" w:rsidRDefault="00607520" w:rsidP="004110C1">
      <w:pPr>
        <w:rPr>
          <w:rFonts w:ascii="Arial" w:hAnsi="Arial" w:cs="Arial"/>
          <w:b/>
          <w:sz w:val="24"/>
          <w:szCs w:val="24"/>
        </w:rPr>
      </w:pPr>
      <w:r>
        <w:rPr>
          <w:rFonts w:ascii="Arial" w:hAnsi="Arial" w:cs="Arial"/>
          <w:b/>
          <w:sz w:val="24"/>
          <w:szCs w:val="24"/>
        </w:rPr>
        <w:t>Housing Assistance Policy Review</w:t>
      </w:r>
    </w:p>
    <w:p w14:paraId="07BA78E1" w14:textId="2FE34A70" w:rsidR="00607520" w:rsidRPr="00737181" w:rsidRDefault="00607520" w:rsidP="00946D93">
      <w:pPr>
        <w:numPr>
          <w:ilvl w:val="0"/>
          <w:numId w:val="15"/>
        </w:numPr>
        <w:tabs>
          <w:tab w:val="left" w:pos="567"/>
        </w:tabs>
        <w:spacing w:after="0" w:line="240" w:lineRule="auto"/>
        <w:ind w:right="141"/>
        <w:jc w:val="both"/>
        <w:rPr>
          <w:rFonts w:ascii="Arial" w:hAnsi="Arial" w:cs="Arial"/>
        </w:rPr>
      </w:pPr>
      <w:r w:rsidRPr="00737181">
        <w:rPr>
          <w:rFonts w:ascii="Arial" w:hAnsi="Arial" w:cs="Arial"/>
        </w:rPr>
        <w:t>The report propose</w:t>
      </w:r>
      <w:r w:rsidRPr="00737181">
        <w:rPr>
          <w:rFonts w:ascii="Arial" w:hAnsi="Arial" w:cs="Arial"/>
        </w:rPr>
        <w:t>d</w:t>
      </w:r>
      <w:r w:rsidRPr="00737181">
        <w:rPr>
          <w:rFonts w:ascii="Arial" w:hAnsi="Arial" w:cs="Arial"/>
        </w:rPr>
        <w:t xml:space="preserve"> amendments to the existing Assistance policy to reflect the findings of the 2019 Stock Condition survey.</w:t>
      </w:r>
      <w:r w:rsidRPr="00737181">
        <w:rPr>
          <w:rFonts w:ascii="Arial" w:hAnsi="Arial" w:cs="Arial"/>
        </w:rPr>
        <w:t xml:space="preserve"> T</w:t>
      </w:r>
      <w:r w:rsidRPr="00737181">
        <w:rPr>
          <w:rFonts w:ascii="Arial" w:hAnsi="Arial" w:cs="Arial"/>
        </w:rPr>
        <w:t xml:space="preserve">he </w:t>
      </w:r>
      <w:r w:rsidRPr="00737181">
        <w:rPr>
          <w:rFonts w:ascii="Arial" w:hAnsi="Arial" w:cs="Arial"/>
        </w:rPr>
        <w:t xml:space="preserve">report explained the </w:t>
      </w:r>
      <w:r w:rsidRPr="00737181">
        <w:rPr>
          <w:rFonts w:ascii="Arial" w:hAnsi="Arial" w:cs="Arial"/>
        </w:rPr>
        <w:t xml:space="preserve">key findings of the survey after comparison with the previous stock condition survey which </w:t>
      </w:r>
      <w:r w:rsidRPr="00737181">
        <w:rPr>
          <w:rFonts w:ascii="Arial" w:hAnsi="Arial" w:cs="Arial"/>
        </w:rPr>
        <w:t>had been</w:t>
      </w:r>
      <w:r w:rsidRPr="00737181">
        <w:rPr>
          <w:rFonts w:ascii="Arial" w:hAnsi="Arial" w:cs="Arial"/>
        </w:rPr>
        <w:t xml:space="preserve"> carried out in 2012. </w:t>
      </w:r>
    </w:p>
    <w:p w14:paraId="5D2E39AF" w14:textId="6D3B5010" w:rsidR="00607520" w:rsidRPr="00737181" w:rsidRDefault="00607520" w:rsidP="00255199">
      <w:pPr>
        <w:pStyle w:val="ListParagraph"/>
        <w:keepNext/>
        <w:numPr>
          <w:ilvl w:val="0"/>
          <w:numId w:val="15"/>
        </w:numPr>
        <w:spacing w:after="0" w:line="254" w:lineRule="auto"/>
        <w:rPr>
          <w:rFonts w:ascii="Arial" w:hAnsi="Arial" w:cs="Arial"/>
          <w:bCs/>
        </w:rPr>
      </w:pPr>
      <w:r w:rsidRPr="00737181">
        <w:rPr>
          <w:rFonts w:ascii="Arial" w:eastAsia="Times New Roman" w:hAnsi="Arial" w:cs="Times New Roman"/>
          <w:bCs/>
          <w:lang w:eastAsia="en-GB"/>
        </w:rPr>
        <w:t xml:space="preserve">The policy as it stood did not provide any help for elderly residents who had a CAT1 Hazard but were not in receipt of a qualifying benefit. </w:t>
      </w:r>
      <w:r w:rsidRPr="00737181">
        <w:rPr>
          <w:rFonts w:ascii="Arial" w:hAnsi="Arial" w:cs="Arial"/>
          <w:bCs/>
        </w:rPr>
        <w:t>This</w:t>
      </w:r>
      <w:r w:rsidRPr="00737181">
        <w:rPr>
          <w:rFonts w:ascii="Arial" w:hAnsi="Arial" w:cs="Arial"/>
          <w:bCs/>
        </w:rPr>
        <w:t>,</w:t>
      </w:r>
      <w:r w:rsidRPr="00737181">
        <w:rPr>
          <w:rFonts w:ascii="Arial" w:hAnsi="Arial" w:cs="Arial"/>
          <w:bCs/>
        </w:rPr>
        <w:t xml:space="preserve"> along with affordability issues mean</w:t>
      </w:r>
      <w:r w:rsidR="00737181">
        <w:rPr>
          <w:rFonts w:ascii="Arial" w:hAnsi="Arial" w:cs="Arial"/>
          <w:bCs/>
        </w:rPr>
        <w:t>s</w:t>
      </w:r>
      <w:r w:rsidRPr="00737181">
        <w:rPr>
          <w:rFonts w:ascii="Arial" w:hAnsi="Arial" w:cs="Arial"/>
          <w:bCs/>
        </w:rPr>
        <w:t xml:space="preserve"> residents who need</w:t>
      </w:r>
      <w:r w:rsidR="00502EC0" w:rsidRPr="00737181">
        <w:rPr>
          <w:rFonts w:ascii="Arial" w:hAnsi="Arial" w:cs="Arial"/>
          <w:bCs/>
        </w:rPr>
        <w:t>ed</w:t>
      </w:r>
      <w:r w:rsidRPr="00737181">
        <w:rPr>
          <w:rFonts w:ascii="Arial" w:hAnsi="Arial" w:cs="Arial"/>
          <w:bCs/>
        </w:rPr>
        <w:t xml:space="preserve"> the help </w:t>
      </w:r>
      <w:r w:rsidRPr="00737181">
        <w:rPr>
          <w:rFonts w:ascii="Arial" w:hAnsi="Arial" w:cs="Arial"/>
          <w:bCs/>
        </w:rPr>
        <w:t>would not</w:t>
      </w:r>
      <w:r w:rsidRPr="00737181">
        <w:rPr>
          <w:rFonts w:ascii="Arial" w:hAnsi="Arial" w:cs="Arial"/>
          <w:bCs/>
        </w:rPr>
        <w:t xml:space="preserve"> qualify for it. This result</w:t>
      </w:r>
      <w:r w:rsidR="00737181">
        <w:rPr>
          <w:rFonts w:ascii="Arial" w:hAnsi="Arial" w:cs="Arial"/>
          <w:bCs/>
        </w:rPr>
        <w:t>s</w:t>
      </w:r>
      <w:r w:rsidRPr="00737181">
        <w:rPr>
          <w:rFonts w:ascii="Arial" w:hAnsi="Arial" w:cs="Arial"/>
          <w:bCs/>
        </w:rPr>
        <w:t xml:space="preserve"> in occupiers being left in the property with a hazard until such time as they </w:t>
      </w:r>
      <w:r w:rsidR="00502EC0" w:rsidRPr="00737181">
        <w:rPr>
          <w:rFonts w:ascii="Arial" w:hAnsi="Arial" w:cs="Arial"/>
          <w:bCs/>
        </w:rPr>
        <w:t>we</w:t>
      </w:r>
      <w:r w:rsidRPr="00737181">
        <w:rPr>
          <w:rFonts w:ascii="Arial" w:hAnsi="Arial" w:cs="Arial"/>
          <w:bCs/>
        </w:rPr>
        <w:t xml:space="preserve">re able to afford the work, or the council </w:t>
      </w:r>
      <w:proofErr w:type="gramStart"/>
      <w:r w:rsidRPr="00737181">
        <w:rPr>
          <w:rFonts w:ascii="Arial" w:hAnsi="Arial" w:cs="Arial"/>
          <w:bCs/>
        </w:rPr>
        <w:t>ha</w:t>
      </w:r>
      <w:r w:rsidR="00737181">
        <w:rPr>
          <w:rFonts w:ascii="Arial" w:hAnsi="Arial" w:cs="Arial"/>
          <w:bCs/>
        </w:rPr>
        <w:t>s</w:t>
      </w:r>
      <w:r w:rsidRPr="00737181">
        <w:rPr>
          <w:rFonts w:ascii="Arial" w:hAnsi="Arial" w:cs="Arial"/>
          <w:bCs/>
        </w:rPr>
        <w:t xml:space="preserve"> to</w:t>
      </w:r>
      <w:proofErr w:type="gramEnd"/>
      <w:r w:rsidRPr="00737181">
        <w:rPr>
          <w:rFonts w:ascii="Arial" w:hAnsi="Arial" w:cs="Arial"/>
          <w:bCs/>
        </w:rPr>
        <w:t xml:space="preserve"> seek assistance from external funders which </w:t>
      </w:r>
      <w:r w:rsidR="00502EC0" w:rsidRPr="00737181">
        <w:rPr>
          <w:rFonts w:ascii="Arial" w:hAnsi="Arial" w:cs="Arial"/>
          <w:bCs/>
        </w:rPr>
        <w:t>take</w:t>
      </w:r>
      <w:r w:rsidR="00737181">
        <w:rPr>
          <w:rFonts w:ascii="Arial" w:hAnsi="Arial" w:cs="Arial"/>
          <w:bCs/>
        </w:rPr>
        <w:t>s</w:t>
      </w:r>
      <w:r w:rsidRPr="00737181">
        <w:rPr>
          <w:rFonts w:ascii="Arial" w:hAnsi="Arial" w:cs="Arial"/>
          <w:bCs/>
        </w:rPr>
        <w:t xml:space="preserve"> time and may not cover all the costs.</w:t>
      </w:r>
    </w:p>
    <w:p w14:paraId="5167D932" w14:textId="6EC56F0F" w:rsidR="00607520" w:rsidRPr="00737181" w:rsidRDefault="00607520" w:rsidP="00607520">
      <w:pPr>
        <w:numPr>
          <w:ilvl w:val="0"/>
          <w:numId w:val="15"/>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737181">
        <w:rPr>
          <w:rFonts w:ascii="Arial" w:hAnsi="Arial" w:cs="Arial"/>
        </w:rPr>
        <w:t>The Government’s new Green Homes Grants scheme may not fully fund measures required which would mean that although qualifying an individual may not be able to have the work carried out. The scheme is split into 2 types of measures, primary and secondary, either measures do not include for boiler replacements only heating controls</w:t>
      </w:r>
      <w:r w:rsidR="00502EC0" w:rsidRPr="00737181">
        <w:rPr>
          <w:rFonts w:ascii="Arial" w:hAnsi="Arial" w:cs="Arial"/>
        </w:rPr>
        <w:t>.</w:t>
      </w:r>
    </w:p>
    <w:p w14:paraId="41027965" w14:textId="5833F0BC" w:rsidR="00580D38" w:rsidRPr="00737181" w:rsidRDefault="00607520" w:rsidP="00607520">
      <w:pPr>
        <w:pStyle w:val="ListParagraph"/>
        <w:keepNext/>
        <w:numPr>
          <w:ilvl w:val="0"/>
          <w:numId w:val="15"/>
        </w:numPr>
        <w:spacing w:after="0" w:line="252" w:lineRule="auto"/>
        <w:rPr>
          <w:rFonts w:ascii="Arial" w:eastAsia="Times New Roman" w:hAnsi="Arial" w:cs="Arial"/>
          <w:b/>
          <w:lang w:eastAsia="en-GB"/>
        </w:rPr>
      </w:pPr>
      <w:r w:rsidRPr="00737181">
        <w:rPr>
          <w:rFonts w:ascii="Arial" w:hAnsi="Arial" w:cs="Arial"/>
        </w:rPr>
        <w:t>C</w:t>
      </w:r>
      <w:r w:rsidR="004110C1" w:rsidRPr="00737181">
        <w:rPr>
          <w:rFonts w:ascii="Arial" w:hAnsi="Arial" w:cs="Arial"/>
        </w:rPr>
        <w:t xml:space="preserve">abinet </w:t>
      </w:r>
      <w:r w:rsidR="00502EC0" w:rsidRPr="00737181">
        <w:rPr>
          <w:rFonts w:ascii="Arial" w:hAnsi="Arial" w:cs="Arial"/>
        </w:rPr>
        <w:t xml:space="preserve">therefore </w:t>
      </w:r>
      <w:r w:rsidR="004110C1" w:rsidRPr="00737181">
        <w:rPr>
          <w:rFonts w:ascii="Arial" w:hAnsi="Arial" w:cs="Arial"/>
        </w:rPr>
        <w:t>a</w:t>
      </w:r>
      <w:r w:rsidR="000D77CC" w:rsidRPr="00737181">
        <w:rPr>
          <w:rFonts w:ascii="Arial" w:hAnsi="Arial" w:cs="Arial"/>
        </w:rPr>
        <w:t>pproved</w:t>
      </w:r>
      <w:r w:rsidRPr="00737181">
        <w:rPr>
          <w:rFonts w:ascii="Arial" w:eastAsia="Times New Roman" w:hAnsi="Arial" w:cs="Times New Roman"/>
          <w:bCs/>
          <w:lang w:eastAsia="en-GB"/>
        </w:rPr>
        <w:t xml:space="preserve"> proposed amendments to the existing Housing Assistance Policy.</w:t>
      </w:r>
    </w:p>
    <w:p w14:paraId="1B3E5C12" w14:textId="5807F5CB" w:rsidR="00502EC0" w:rsidRDefault="00502EC0" w:rsidP="00502EC0">
      <w:pPr>
        <w:keepNext/>
        <w:spacing w:after="0" w:line="252" w:lineRule="auto"/>
        <w:rPr>
          <w:rFonts w:ascii="Arial" w:eastAsia="Times New Roman" w:hAnsi="Arial" w:cs="Arial"/>
          <w:b/>
          <w:lang w:eastAsia="en-GB"/>
        </w:rPr>
      </w:pPr>
    </w:p>
    <w:p w14:paraId="446D45B0" w14:textId="3194C0FE" w:rsidR="00502EC0" w:rsidRDefault="00502EC0" w:rsidP="00502EC0">
      <w:pPr>
        <w:keepNext/>
        <w:spacing w:after="0" w:line="252" w:lineRule="auto"/>
        <w:rPr>
          <w:rFonts w:ascii="Arial" w:eastAsia="Times New Roman" w:hAnsi="Arial" w:cs="Arial"/>
          <w:b/>
          <w:lang w:eastAsia="en-GB"/>
        </w:rPr>
      </w:pPr>
      <w:r>
        <w:rPr>
          <w:rFonts w:ascii="Arial" w:eastAsia="Times New Roman" w:hAnsi="Arial" w:cs="Arial"/>
          <w:b/>
          <w:lang w:eastAsia="en-GB"/>
        </w:rPr>
        <w:t>Future Management of Leisure Centres</w:t>
      </w:r>
    </w:p>
    <w:p w14:paraId="32BC9EF3" w14:textId="77777777" w:rsidR="00502EC0" w:rsidRDefault="00502EC0" w:rsidP="00502EC0">
      <w:pPr>
        <w:keepNext/>
        <w:spacing w:after="0" w:line="252" w:lineRule="auto"/>
        <w:rPr>
          <w:rFonts w:ascii="Arial" w:eastAsia="Times New Roman" w:hAnsi="Arial" w:cs="Arial"/>
          <w:b/>
          <w:lang w:eastAsia="en-GB"/>
        </w:rPr>
      </w:pPr>
    </w:p>
    <w:p w14:paraId="32563DFC" w14:textId="6ED2AABF" w:rsidR="00502EC0" w:rsidRPr="00502EC0" w:rsidRDefault="00502EC0" w:rsidP="00502EC0">
      <w:pPr>
        <w:pStyle w:val="ListParagraph"/>
        <w:keepNext/>
        <w:numPr>
          <w:ilvl w:val="0"/>
          <w:numId w:val="15"/>
        </w:numPr>
        <w:tabs>
          <w:tab w:val="left" w:pos="567"/>
        </w:tabs>
        <w:spacing w:line="256" w:lineRule="auto"/>
        <w:outlineLvl w:val="0"/>
        <w:rPr>
          <w:rFonts w:ascii="Arial" w:hAnsi="Arial" w:cs="Arial"/>
          <w:i/>
        </w:rPr>
      </w:pPr>
      <w:r w:rsidRPr="00502EC0">
        <w:rPr>
          <w:rFonts w:ascii="Arial" w:hAnsi="Arial" w:cs="Arial"/>
        </w:rPr>
        <w:t>T</w:t>
      </w:r>
      <w:r w:rsidRPr="00502EC0">
        <w:rPr>
          <w:rFonts w:ascii="Arial" w:hAnsi="Arial" w:cs="Arial"/>
        </w:rPr>
        <w:t>he Cabinet a report b</w:t>
      </w:r>
      <w:r w:rsidRPr="00502EC0">
        <w:rPr>
          <w:rFonts w:ascii="Arial" w:hAnsi="Arial" w:cs="Arial"/>
        </w:rPr>
        <w:t>ring</w:t>
      </w:r>
      <w:r w:rsidRPr="00502EC0">
        <w:rPr>
          <w:rFonts w:ascii="Arial" w:hAnsi="Arial" w:cs="Arial"/>
        </w:rPr>
        <w:t>ing</w:t>
      </w:r>
      <w:r w:rsidRPr="00502EC0">
        <w:rPr>
          <w:rFonts w:ascii="Arial" w:hAnsi="Arial" w:cs="Arial"/>
        </w:rPr>
        <w:t xml:space="preserve"> forward options on the future management of leisure centres in South Ribble</w:t>
      </w:r>
      <w:r w:rsidRPr="00502EC0">
        <w:rPr>
          <w:rFonts w:ascii="Arial" w:hAnsi="Arial" w:cs="Arial"/>
        </w:rPr>
        <w:t>.</w:t>
      </w:r>
    </w:p>
    <w:p w14:paraId="22ED4F29" w14:textId="77777777" w:rsidR="00502EC0" w:rsidRPr="00502EC0" w:rsidRDefault="00502EC0" w:rsidP="00502EC0">
      <w:pPr>
        <w:pStyle w:val="ListParagraph"/>
        <w:keepNext/>
        <w:tabs>
          <w:tab w:val="left" w:pos="567"/>
        </w:tabs>
        <w:spacing w:line="256" w:lineRule="auto"/>
        <w:ind w:left="567"/>
        <w:outlineLvl w:val="0"/>
        <w:rPr>
          <w:rFonts w:ascii="Arial" w:hAnsi="Arial" w:cs="Arial"/>
          <w:i/>
        </w:rPr>
      </w:pPr>
    </w:p>
    <w:p w14:paraId="1C67D81D" w14:textId="2BB20986" w:rsidR="00502EC0" w:rsidRPr="00502EC0" w:rsidRDefault="00502EC0" w:rsidP="00502EC0">
      <w:pPr>
        <w:pStyle w:val="ListParagraph"/>
        <w:keepNext/>
        <w:numPr>
          <w:ilvl w:val="0"/>
          <w:numId w:val="15"/>
        </w:numPr>
        <w:spacing w:after="0" w:line="252" w:lineRule="auto"/>
        <w:rPr>
          <w:rFonts w:ascii="Arial" w:eastAsia="Times New Roman" w:hAnsi="Arial" w:cs="Arial"/>
          <w:bCs/>
          <w:lang w:eastAsia="en-GB"/>
        </w:rPr>
      </w:pPr>
      <w:r w:rsidRPr="00502EC0">
        <w:rPr>
          <w:rFonts w:ascii="Arial" w:eastAsia="Times New Roman" w:hAnsi="Arial" w:cs="Arial"/>
          <w:bCs/>
          <w:lang w:eastAsia="en-GB"/>
        </w:rPr>
        <w:t xml:space="preserve">Cabinet approved the </w:t>
      </w:r>
      <w:proofErr w:type="gramStart"/>
      <w:r w:rsidRPr="00502EC0">
        <w:rPr>
          <w:rFonts w:ascii="Arial" w:eastAsia="Times New Roman" w:hAnsi="Arial" w:cs="Arial"/>
          <w:bCs/>
          <w:lang w:eastAsia="en-GB"/>
        </w:rPr>
        <w:t>following:-</w:t>
      </w:r>
      <w:proofErr w:type="gramEnd"/>
    </w:p>
    <w:p w14:paraId="68242667" w14:textId="4DE23D9F" w:rsidR="00502EC0" w:rsidRDefault="00502EC0" w:rsidP="00502EC0">
      <w:pPr>
        <w:pStyle w:val="ListParagraph"/>
        <w:keepNext/>
        <w:spacing w:after="0" w:line="252" w:lineRule="auto"/>
        <w:ind w:left="567"/>
        <w:rPr>
          <w:rFonts w:ascii="Arial" w:eastAsia="Times New Roman" w:hAnsi="Arial" w:cs="Arial"/>
          <w:b/>
          <w:lang w:eastAsia="en-GB"/>
        </w:rPr>
      </w:pPr>
    </w:p>
    <w:p w14:paraId="038F0B95" w14:textId="7F95F0A6" w:rsidR="00502EC0" w:rsidRPr="00502EC0" w:rsidRDefault="00502EC0" w:rsidP="00502EC0">
      <w:pPr>
        <w:keepNext/>
        <w:tabs>
          <w:tab w:val="left" w:pos="567"/>
        </w:tabs>
        <w:spacing w:line="252" w:lineRule="auto"/>
        <w:ind w:left="629"/>
        <w:contextualSpacing/>
        <w:jc w:val="both"/>
        <w:outlineLvl w:val="0"/>
        <w:rPr>
          <w:rFonts w:ascii="Arial" w:eastAsia="Calibri" w:hAnsi="Arial" w:cs="Arial"/>
          <w:b/>
        </w:rPr>
      </w:pPr>
      <w:r>
        <w:rPr>
          <w:rFonts w:ascii="Arial" w:eastAsia="Calibri" w:hAnsi="Arial" w:cs="Arial"/>
        </w:rPr>
        <w:t>1)</w:t>
      </w:r>
      <w:r w:rsidRPr="00502EC0">
        <w:rPr>
          <w:rFonts w:ascii="Arial" w:eastAsia="Calibri" w:hAnsi="Arial" w:cs="Arial"/>
        </w:rPr>
        <w:t>That Cabinet recommends to Full Council that the future management of the Council’s Leisure Centres be taken back to an in-house management arrangement. This will mean the Council decides not to extend its current leisure management contract with Serco Leisure Operating Ltd at the end of March 2021.</w:t>
      </w:r>
    </w:p>
    <w:p w14:paraId="21BBFE97" w14:textId="77777777" w:rsidR="00502EC0" w:rsidRPr="00502EC0" w:rsidRDefault="00502EC0" w:rsidP="00502EC0">
      <w:pPr>
        <w:keepNext/>
        <w:tabs>
          <w:tab w:val="left" w:pos="567"/>
        </w:tabs>
        <w:spacing w:line="252" w:lineRule="auto"/>
        <w:ind w:left="720"/>
        <w:contextualSpacing/>
        <w:outlineLvl w:val="0"/>
        <w:rPr>
          <w:rFonts w:ascii="Arial" w:eastAsia="Calibri" w:hAnsi="Arial" w:cs="Arial"/>
          <w:b/>
        </w:rPr>
      </w:pPr>
    </w:p>
    <w:p w14:paraId="4422A7D2" w14:textId="03295E4A" w:rsidR="00502EC0" w:rsidRPr="00502EC0" w:rsidRDefault="00502EC0" w:rsidP="00502EC0">
      <w:pPr>
        <w:keepNext/>
        <w:tabs>
          <w:tab w:val="left" w:pos="567"/>
        </w:tabs>
        <w:spacing w:line="252" w:lineRule="auto"/>
        <w:ind w:left="629"/>
        <w:contextualSpacing/>
        <w:jc w:val="both"/>
        <w:outlineLvl w:val="0"/>
        <w:rPr>
          <w:rFonts w:ascii="Arial" w:eastAsia="Calibri" w:hAnsi="Arial" w:cs="Arial"/>
          <w:b/>
        </w:rPr>
      </w:pPr>
      <w:r>
        <w:rPr>
          <w:rFonts w:ascii="Arial" w:eastAsia="Calibri" w:hAnsi="Arial" w:cs="Arial"/>
          <w:b/>
        </w:rPr>
        <w:t>2)</w:t>
      </w:r>
      <w:r w:rsidRPr="00502EC0">
        <w:rPr>
          <w:rFonts w:ascii="Arial" w:eastAsia="Calibri" w:hAnsi="Arial" w:cs="Arial"/>
          <w:b/>
        </w:rPr>
        <w:t xml:space="preserve"> </w:t>
      </w:r>
      <w:r w:rsidRPr="00502EC0">
        <w:rPr>
          <w:rFonts w:ascii="Arial" w:eastAsia="Calibri" w:hAnsi="Arial" w:cs="Arial"/>
        </w:rPr>
        <w:t>Subject to approval by Full Council on the above recommendation, officers will bring a further report to Cabinet as to how the proposed new in-house management arrangement will operate. This will balance the requirement for the council to maintain influence over the borough’s leisure services whilst ensuring the most financially efficient approach is undertaken.</w:t>
      </w:r>
    </w:p>
    <w:p w14:paraId="008CE947" w14:textId="77777777" w:rsidR="00502EC0" w:rsidRPr="00502EC0" w:rsidRDefault="00502EC0" w:rsidP="00502EC0">
      <w:pPr>
        <w:spacing w:line="252" w:lineRule="auto"/>
        <w:ind w:left="720"/>
        <w:contextualSpacing/>
        <w:rPr>
          <w:rFonts w:ascii="Arial" w:eastAsia="Calibri" w:hAnsi="Arial" w:cs="Arial"/>
          <w:b/>
        </w:rPr>
      </w:pPr>
    </w:p>
    <w:p w14:paraId="38DDEEEF" w14:textId="225F6DD0" w:rsidR="00502EC0" w:rsidRPr="00502EC0" w:rsidRDefault="00502EC0" w:rsidP="00502EC0">
      <w:pPr>
        <w:spacing w:line="252" w:lineRule="auto"/>
        <w:ind w:left="720"/>
        <w:contextualSpacing/>
        <w:rPr>
          <w:rFonts w:ascii="Arial" w:eastAsia="Calibri" w:hAnsi="Arial" w:cs="Times New Roman"/>
          <w:sz w:val="24"/>
          <w:szCs w:val="24"/>
        </w:rPr>
      </w:pPr>
      <w:r>
        <w:rPr>
          <w:rFonts w:ascii="Arial" w:eastAsia="Calibri" w:hAnsi="Arial" w:cs="Arial"/>
        </w:rPr>
        <w:t>3)</w:t>
      </w:r>
      <w:r w:rsidRPr="00502EC0">
        <w:rPr>
          <w:rFonts w:ascii="Arial" w:eastAsia="Calibri" w:hAnsi="Arial" w:cs="Arial"/>
        </w:rPr>
        <w:t>That Cabinet requests that officers continue working with SERCO to finalise any compensation payable to Serco Leisure Operating Ltd with respect to loss of income in relation to the closure of the Leisure Centres and delegates that decision to the Cabinet Member for Health, Wellbeing and Leisure in consultation with the Section 151 Officer of the Council.</w:t>
      </w:r>
    </w:p>
    <w:p w14:paraId="6D5BF1FC" w14:textId="77777777" w:rsidR="00502EC0" w:rsidRDefault="00502EC0" w:rsidP="00502EC0">
      <w:pPr>
        <w:pStyle w:val="ListParagraph"/>
        <w:rPr>
          <w:rFonts w:ascii="Arial" w:eastAsia="Calibri" w:hAnsi="Arial" w:cs="Times New Roman"/>
          <w:sz w:val="24"/>
          <w:szCs w:val="24"/>
        </w:rPr>
      </w:pPr>
    </w:p>
    <w:p w14:paraId="23FEBF5F" w14:textId="58E709F2" w:rsidR="00737181" w:rsidRPr="00737181" w:rsidRDefault="00502EC0" w:rsidP="00737181">
      <w:pPr>
        <w:pStyle w:val="ListParagraph"/>
        <w:numPr>
          <w:ilvl w:val="0"/>
          <w:numId w:val="15"/>
        </w:numPr>
        <w:tabs>
          <w:tab w:val="left" w:pos="567"/>
        </w:tabs>
        <w:spacing w:line="256" w:lineRule="auto"/>
        <w:jc w:val="both"/>
        <w:rPr>
          <w:rFonts w:ascii="Arial" w:hAnsi="Arial" w:cs="Arial"/>
          <w:b/>
        </w:rPr>
      </w:pPr>
      <w:r w:rsidRPr="00502EC0">
        <w:rPr>
          <w:rFonts w:ascii="Arial" w:hAnsi="Arial" w:cs="Arial"/>
        </w:rPr>
        <w:lastRenderedPageBreak/>
        <w:t>As per the report from the LGA in July 2020, culture and leisure has been among the parts of the economy worst hit by Covid-19. This has meant that councils throughout the country are having to review the current operating models for providing leisure services to residents</w:t>
      </w:r>
      <w:r w:rsidR="00737181">
        <w:rPr>
          <w:rFonts w:ascii="Arial" w:hAnsi="Arial" w:cs="Arial"/>
        </w:rPr>
        <w:t>.</w:t>
      </w:r>
    </w:p>
    <w:p w14:paraId="32757290" w14:textId="77777777" w:rsidR="00737181" w:rsidRPr="00737181" w:rsidRDefault="00737181" w:rsidP="00737181">
      <w:pPr>
        <w:pStyle w:val="ListParagraph"/>
        <w:spacing w:line="256" w:lineRule="auto"/>
        <w:ind w:left="567"/>
        <w:jc w:val="both"/>
        <w:rPr>
          <w:rFonts w:ascii="Arial" w:hAnsi="Arial" w:cs="Arial"/>
          <w:b/>
        </w:rPr>
      </w:pPr>
    </w:p>
    <w:p w14:paraId="0A7F8391" w14:textId="7826484C" w:rsidR="00737181" w:rsidRPr="00737181" w:rsidRDefault="00502EC0" w:rsidP="00737181">
      <w:pPr>
        <w:pStyle w:val="ListParagraph"/>
        <w:numPr>
          <w:ilvl w:val="0"/>
          <w:numId w:val="15"/>
        </w:numPr>
        <w:tabs>
          <w:tab w:val="left" w:pos="567"/>
        </w:tabs>
        <w:spacing w:line="256" w:lineRule="auto"/>
        <w:jc w:val="both"/>
        <w:rPr>
          <w:rFonts w:ascii="Arial" w:hAnsi="Arial" w:cs="Arial"/>
          <w:i/>
        </w:rPr>
      </w:pPr>
      <w:r w:rsidRPr="00737181">
        <w:rPr>
          <w:rFonts w:ascii="Arial" w:hAnsi="Arial" w:cs="Arial"/>
        </w:rPr>
        <w:t xml:space="preserve">As well as the effects of Covid-19, the current contract with Serco Leisure Operating Ltd </w:t>
      </w:r>
      <w:r w:rsidR="00737181" w:rsidRPr="00737181">
        <w:rPr>
          <w:rFonts w:ascii="Arial" w:hAnsi="Arial" w:cs="Arial"/>
        </w:rPr>
        <w:t>was</w:t>
      </w:r>
      <w:r w:rsidRPr="00737181">
        <w:rPr>
          <w:rFonts w:ascii="Arial" w:hAnsi="Arial" w:cs="Arial"/>
        </w:rPr>
        <w:t xml:space="preserve"> due to </w:t>
      </w:r>
      <w:r w:rsidR="00737181" w:rsidRPr="00737181">
        <w:rPr>
          <w:rFonts w:ascii="Arial" w:hAnsi="Arial" w:cs="Arial"/>
        </w:rPr>
        <w:t>expire</w:t>
      </w:r>
      <w:r w:rsidRPr="00737181">
        <w:rPr>
          <w:rFonts w:ascii="Arial" w:hAnsi="Arial" w:cs="Arial"/>
        </w:rPr>
        <w:t xml:space="preserve"> at the end of March 2021 and as such the council </w:t>
      </w:r>
      <w:r w:rsidR="00737181" w:rsidRPr="00737181">
        <w:rPr>
          <w:rFonts w:ascii="Arial" w:hAnsi="Arial" w:cs="Arial"/>
        </w:rPr>
        <w:t>was</w:t>
      </w:r>
      <w:r w:rsidRPr="00737181">
        <w:rPr>
          <w:rFonts w:ascii="Arial" w:hAnsi="Arial" w:cs="Arial"/>
        </w:rPr>
        <w:t xml:space="preserve"> required to review the approach to delivering leisure services. </w:t>
      </w:r>
    </w:p>
    <w:p w14:paraId="6FB08A63" w14:textId="77777777" w:rsidR="00737181" w:rsidRPr="00737181" w:rsidRDefault="00737181" w:rsidP="00737181">
      <w:pPr>
        <w:pStyle w:val="ListParagraph"/>
        <w:tabs>
          <w:tab w:val="left" w:pos="567"/>
        </w:tabs>
        <w:spacing w:line="256" w:lineRule="auto"/>
        <w:ind w:left="567"/>
        <w:jc w:val="both"/>
        <w:rPr>
          <w:rFonts w:ascii="Arial" w:hAnsi="Arial" w:cs="Arial"/>
          <w:i/>
        </w:rPr>
      </w:pPr>
    </w:p>
    <w:p w14:paraId="41A8C515" w14:textId="3900F410" w:rsidR="00502EC0" w:rsidRPr="00737181" w:rsidRDefault="00502EC0" w:rsidP="00737181">
      <w:pPr>
        <w:pStyle w:val="ListParagraph"/>
        <w:numPr>
          <w:ilvl w:val="0"/>
          <w:numId w:val="15"/>
        </w:numPr>
        <w:tabs>
          <w:tab w:val="left" w:pos="567"/>
        </w:tabs>
        <w:spacing w:line="256" w:lineRule="auto"/>
        <w:jc w:val="both"/>
        <w:rPr>
          <w:rFonts w:ascii="Arial" w:hAnsi="Arial" w:cs="Arial"/>
          <w:i/>
        </w:rPr>
      </w:pPr>
      <w:r w:rsidRPr="00737181">
        <w:rPr>
          <w:rFonts w:ascii="Arial" w:hAnsi="Arial" w:cs="Arial"/>
        </w:rPr>
        <w:t xml:space="preserve">Considerable work has been undertaken on looking at a variety of future options for the management of the council’s leisure centres. This has included setting up alternative in-house delivery models or extending the existing contract with Serco Leisure Operating Ltd (SLOL) and then going through a tender exercise to outsource the management of leisure centres to a third party. The </w:t>
      </w:r>
      <w:r w:rsidR="00737181">
        <w:rPr>
          <w:rFonts w:ascii="Arial" w:hAnsi="Arial" w:cs="Arial"/>
        </w:rPr>
        <w:t>decision</w:t>
      </w:r>
      <w:r w:rsidRPr="00737181">
        <w:rPr>
          <w:rFonts w:ascii="Arial" w:hAnsi="Arial" w:cs="Arial"/>
        </w:rPr>
        <w:t xml:space="preserve"> is a result of the work undertaken taking on board the current and future impact of the C</w:t>
      </w:r>
      <w:r w:rsidR="00737181">
        <w:rPr>
          <w:rFonts w:ascii="Arial" w:hAnsi="Arial" w:cs="Arial"/>
        </w:rPr>
        <w:t>OVID</w:t>
      </w:r>
      <w:r w:rsidRPr="00737181">
        <w:rPr>
          <w:rFonts w:ascii="Arial" w:hAnsi="Arial" w:cs="Arial"/>
        </w:rPr>
        <w:t xml:space="preserve"> crisis.</w:t>
      </w:r>
    </w:p>
    <w:p w14:paraId="6FD38464" w14:textId="77777777" w:rsidR="002B3E08" w:rsidRPr="002B3E08" w:rsidRDefault="002B3E08" w:rsidP="002B3E08">
      <w:pPr>
        <w:pStyle w:val="ListParagraph"/>
        <w:rPr>
          <w:rFonts w:ascii="Arial" w:eastAsia="Calibri" w:hAnsi="Arial" w:cs="Arial"/>
          <w:sz w:val="24"/>
          <w:szCs w:val="24"/>
        </w:rPr>
      </w:pPr>
      <w:bookmarkStart w:id="1" w:name="_GoBack"/>
      <w:bookmarkEnd w:id="1"/>
    </w:p>
    <w:p w14:paraId="448830AB" w14:textId="1233EBFC" w:rsidR="004473E2" w:rsidRPr="004E2A53" w:rsidRDefault="004473E2" w:rsidP="004E2A53">
      <w:pPr>
        <w:keepNext/>
        <w:spacing w:line="240" w:lineRule="auto"/>
        <w:outlineLvl w:val="0"/>
        <w:rPr>
          <w:rFonts w:ascii="Arial" w:eastAsia="Calibri" w:hAnsi="Arial" w:cs="Arial"/>
          <w:sz w:val="24"/>
          <w:szCs w:val="24"/>
        </w:rPr>
      </w:pPr>
      <w:r w:rsidRPr="004E2A53">
        <w:rPr>
          <w:rFonts w:ascii="Arial" w:eastAsia="Calibri" w:hAnsi="Arial" w:cs="Arial"/>
          <w:sz w:val="24"/>
          <w:szCs w:val="24"/>
        </w:rPr>
        <w:t>COUNCILLOR PAUL FOSTER</w:t>
      </w:r>
    </w:p>
    <w:p w14:paraId="2A3D0996" w14:textId="30251713" w:rsidR="0037581E" w:rsidRPr="0037581E" w:rsidRDefault="004473E2" w:rsidP="00AA3274">
      <w:pPr>
        <w:spacing w:after="0" w:line="276" w:lineRule="auto"/>
        <w:rPr>
          <w:rFonts w:ascii="Arial" w:hAnsi="Arial" w:cs="Arial"/>
          <w:sz w:val="24"/>
          <w:szCs w:val="24"/>
        </w:rPr>
      </w:pPr>
      <w:r>
        <w:rPr>
          <w:rFonts w:ascii="Arial" w:eastAsia="Calibri" w:hAnsi="Arial" w:cs="Arial"/>
          <w:sz w:val="24"/>
          <w:szCs w:val="24"/>
        </w:rPr>
        <w:t>LEADER OF THE COUNCIL</w:t>
      </w:r>
    </w:p>
    <w:sectPr w:rsidR="0037581E"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 w15:restartNumberingAfterBreak="0">
    <w:nsid w:val="185B06D2"/>
    <w:multiLevelType w:val="hybridMultilevel"/>
    <w:tmpl w:val="10B8DD44"/>
    <w:lvl w:ilvl="0" w:tplc="FFFFFFFF">
      <w:start w:val="1"/>
      <w:numFmt w:val="decimal"/>
      <w:lvlText w:val="%1."/>
      <w:lvlJc w:val="left"/>
      <w:pPr>
        <w:tabs>
          <w:tab w:val="num" w:pos="567"/>
        </w:tabs>
        <w:ind w:left="567" w:hanging="567"/>
      </w:pPr>
      <w:rPr>
        <w:rFonts w:ascii="Arial" w:hAnsi="Arial" w:cs="Arial" w:hint="default"/>
        <w:b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335F0147"/>
    <w:multiLevelType w:val="hybridMultilevel"/>
    <w:tmpl w:val="64523A0C"/>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65F61"/>
    <w:multiLevelType w:val="hybridMultilevel"/>
    <w:tmpl w:val="BF969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756758"/>
    <w:multiLevelType w:val="hybridMultilevel"/>
    <w:tmpl w:val="63726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0B61AD"/>
    <w:multiLevelType w:val="hybridMultilevel"/>
    <w:tmpl w:val="4544D290"/>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BF00E5"/>
    <w:multiLevelType w:val="hybridMultilevel"/>
    <w:tmpl w:val="76B8CCAC"/>
    <w:lvl w:ilvl="0" w:tplc="94C821C2">
      <w:start w:val="1"/>
      <w:numFmt w:val="decimal"/>
      <w:lvlText w:val="%1."/>
      <w:lvlJc w:val="left"/>
      <w:pPr>
        <w:ind w:left="720" w:hanging="360"/>
      </w:pPr>
      <w:rPr>
        <w:rFonts w:ascii="Arial" w:hAnsi="Arial" w:cs="Times New Roman" w:hint="default"/>
        <w:b/>
        <w:i w:val="0"/>
        <w:color w:val="auto"/>
        <w:sz w:val="22"/>
        <w:szCs w:val="22"/>
      </w:rPr>
    </w:lvl>
    <w:lvl w:ilvl="1" w:tplc="08090001">
      <w:start w:val="1"/>
      <w:numFmt w:val="bullet"/>
      <w:lvlText w:val=""/>
      <w:lvlJc w:val="left"/>
      <w:pPr>
        <w:ind w:left="1440" w:hanging="360"/>
      </w:pPr>
      <w:rPr>
        <w:rFonts w:ascii="Symbol" w:hAnsi="Symbol" w:hint="default"/>
      </w:rPr>
    </w:lvl>
    <w:lvl w:ilvl="2" w:tplc="CB58AB70">
      <w:start w:val="1"/>
      <w:numFmt w:val="lowerRoman"/>
      <w:lvlText w:val="%3."/>
      <w:lvlJc w:val="right"/>
      <w:pPr>
        <w:ind w:left="2160" w:hanging="180"/>
      </w:pPr>
    </w:lvl>
    <w:lvl w:ilvl="3" w:tplc="6DAAB5FC">
      <w:start w:val="1"/>
      <w:numFmt w:val="decimal"/>
      <w:lvlText w:val="%4."/>
      <w:lvlJc w:val="left"/>
      <w:pPr>
        <w:ind w:left="2880" w:hanging="360"/>
      </w:pPr>
    </w:lvl>
    <w:lvl w:ilvl="4" w:tplc="173CBB32">
      <w:start w:val="1"/>
      <w:numFmt w:val="lowerLetter"/>
      <w:lvlText w:val="%5."/>
      <w:lvlJc w:val="left"/>
      <w:pPr>
        <w:ind w:left="3600" w:hanging="360"/>
      </w:pPr>
    </w:lvl>
    <w:lvl w:ilvl="5" w:tplc="00ECC2D2">
      <w:start w:val="1"/>
      <w:numFmt w:val="lowerRoman"/>
      <w:lvlText w:val="%6."/>
      <w:lvlJc w:val="right"/>
      <w:pPr>
        <w:ind w:left="4320" w:hanging="180"/>
      </w:pPr>
    </w:lvl>
    <w:lvl w:ilvl="6" w:tplc="978C6A0C">
      <w:start w:val="1"/>
      <w:numFmt w:val="decimal"/>
      <w:lvlText w:val="%7."/>
      <w:lvlJc w:val="left"/>
      <w:pPr>
        <w:ind w:left="5040" w:hanging="360"/>
      </w:pPr>
    </w:lvl>
    <w:lvl w:ilvl="7" w:tplc="CDB2DC8C">
      <w:start w:val="1"/>
      <w:numFmt w:val="lowerLetter"/>
      <w:lvlText w:val="%8."/>
      <w:lvlJc w:val="left"/>
      <w:pPr>
        <w:ind w:left="5760" w:hanging="360"/>
      </w:pPr>
    </w:lvl>
    <w:lvl w:ilvl="8" w:tplc="7BC234D6">
      <w:start w:val="1"/>
      <w:numFmt w:val="lowerRoman"/>
      <w:lvlText w:val="%9."/>
      <w:lvlJc w:val="right"/>
      <w:pPr>
        <w:ind w:left="6480" w:hanging="180"/>
      </w:pPr>
    </w:lvl>
  </w:abstractNum>
  <w:abstractNum w:abstractNumId="7" w15:restartNumberingAfterBreak="0">
    <w:nsid w:val="60AD2767"/>
    <w:multiLevelType w:val="hybridMultilevel"/>
    <w:tmpl w:val="3F9A413E"/>
    <w:lvl w:ilvl="0" w:tplc="98100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D55D55"/>
    <w:multiLevelType w:val="hybridMultilevel"/>
    <w:tmpl w:val="5790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8252CC4"/>
    <w:multiLevelType w:val="hybridMultilevel"/>
    <w:tmpl w:val="CEB20634"/>
    <w:lvl w:ilvl="0" w:tplc="4D4CD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10EAE"/>
    <w:multiLevelType w:val="hybridMultilevel"/>
    <w:tmpl w:val="DC6A671A"/>
    <w:lvl w:ilvl="0" w:tplc="2ED2A044">
      <w:start w:val="1"/>
      <w:numFmt w:val="decimal"/>
      <w:lvlText w:val="%1."/>
      <w:lvlJc w:val="left"/>
      <w:pPr>
        <w:ind w:left="1152" w:hanging="360"/>
      </w:pPr>
      <w:rPr>
        <w:rFonts w:ascii="Arial" w:eastAsiaTheme="minorHAnsi" w:hAnsi="Arial" w:cs="Arial" w:hint="default"/>
        <w:color w:val="auto"/>
        <w:sz w:val="24"/>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7A992409"/>
    <w:multiLevelType w:val="hybridMultilevel"/>
    <w:tmpl w:val="AA5C2A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A99240A"/>
    <w:multiLevelType w:val="hybridMultilevel"/>
    <w:tmpl w:val="831079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A99240B"/>
    <w:multiLevelType w:val="hybridMultilevel"/>
    <w:tmpl w:val="7706B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A99240C"/>
    <w:multiLevelType w:val="hybridMultilevel"/>
    <w:tmpl w:val="DFE4A8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E9457D1"/>
    <w:multiLevelType w:val="hybridMultilevel"/>
    <w:tmpl w:val="9DAAFFC0"/>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D2E0A"/>
    <w:rsid w:val="000D77CC"/>
    <w:rsid w:val="000E13D5"/>
    <w:rsid w:val="000E74BB"/>
    <w:rsid w:val="00124C30"/>
    <w:rsid w:val="001547C1"/>
    <w:rsid w:val="0015774B"/>
    <w:rsid w:val="001B2EEC"/>
    <w:rsid w:val="00221D32"/>
    <w:rsid w:val="002267A0"/>
    <w:rsid w:val="0024149D"/>
    <w:rsid w:val="002B3E08"/>
    <w:rsid w:val="00325A9C"/>
    <w:rsid w:val="003332EA"/>
    <w:rsid w:val="0037581E"/>
    <w:rsid w:val="003B0469"/>
    <w:rsid w:val="004110C1"/>
    <w:rsid w:val="00435994"/>
    <w:rsid w:val="0043775C"/>
    <w:rsid w:val="004473E2"/>
    <w:rsid w:val="004919DC"/>
    <w:rsid w:val="004D5C05"/>
    <w:rsid w:val="004E1CA1"/>
    <w:rsid w:val="004E2A53"/>
    <w:rsid w:val="004F55DE"/>
    <w:rsid w:val="00502EC0"/>
    <w:rsid w:val="0051502E"/>
    <w:rsid w:val="00525B9F"/>
    <w:rsid w:val="0053206E"/>
    <w:rsid w:val="00553A63"/>
    <w:rsid w:val="00565DD6"/>
    <w:rsid w:val="00580D38"/>
    <w:rsid w:val="00607520"/>
    <w:rsid w:val="00644C50"/>
    <w:rsid w:val="00650A47"/>
    <w:rsid w:val="00684099"/>
    <w:rsid w:val="00737181"/>
    <w:rsid w:val="007B558E"/>
    <w:rsid w:val="007D4DFB"/>
    <w:rsid w:val="00851535"/>
    <w:rsid w:val="008769DE"/>
    <w:rsid w:val="00907954"/>
    <w:rsid w:val="00A015A2"/>
    <w:rsid w:val="00A90AAF"/>
    <w:rsid w:val="00AA3274"/>
    <w:rsid w:val="00AB0C3C"/>
    <w:rsid w:val="00B008BC"/>
    <w:rsid w:val="00B61C4F"/>
    <w:rsid w:val="00BC7F7F"/>
    <w:rsid w:val="00C541D7"/>
    <w:rsid w:val="00CA6376"/>
    <w:rsid w:val="00CA6BDC"/>
    <w:rsid w:val="00CB6B5B"/>
    <w:rsid w:val="00CC4960"/>
    <w:rsid w:val="00CD13F2"/>
    <w:rsid w:val="00CF6B62"/>
    <w:rsid w:val="00D404C3"/>
    <w:rsid w:val="00DB1978"/>
    <w:rsid w:val="00DB5BCA"/>
    <w:rsid w:val="00DE7562"/>
    <w:rsid w:val="00E47F21"/>
    <w:rsid w:val="00E621B9"/>
    <w:rsid w:val="00E728C9"/>
    <w:rsid w:val="00EA2886"/>
    <w:rsid w:val="00F22635"/>
    <w:rsid w:val="00F7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112100018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82193137">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663703365">
      <w:bodyDiv w:val="1"/>
      <w:marLeft w:val="0"/>
      <w:marRight w:val="0"/>
      <w:marTop w:val="0"/>
      <w:marBottom w:val="0"/>
      <w:divBdr>
        <w:top w:val="none" w:sz="0" w:space="0" w:color="auto"/>
        <w:left w:val="none" w:sz="0" w:space="0" w:color="auto"/>
        <w:bottom w:val="none" w:sz="0" w:space="0" w:color="auto"/>
        <w:right w:val="none" w:sz="0" w:space="0" w:color="auto"/>
      </w:divBdr>
    </w:div>
    <w:div w:id="2013558657">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Gornall, Clare</cp:lastModifiedBy>
  <cp:revision>3</cp:revision>
  <dcterms:created xsi:type="dcterms:W3CDTF">2021-01-21T22:07:00Z</dcterms:created>
  <dcterms:modified xsi:type="dcterms:W3CDTF">2021-01-21T22:33:00Z</dcterms:modified>
</cp:coreProperties>
</file>